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32"/>
          <w:szCs w:val="32"/>
        </w:rPr>
      </w:pPr>
      <w:r>
        <w:rPr>
          <w:rFonts w:hint="eastAsia" w:ascii="黑体" w:hAnsi="黑体" w:eastAsia="黑体"/>
          <w:sz w:val="32"/>
          <w:szCs w:val="32"/>
        </w:rPr>
        <w:t>附件1</w:t>
      </w:r>
    </w:p>
    <w:p>
      <w:pPr>
        <w:spacing w:line="480" w:lineRule="exact"/>
        <w:jc w:val="center"/>
        <w:rPr>
          <w:rFonts w:ascii="方正小标宋简体" w:hAnsi="黑体" w:eastAsia="方正小标宋简体"/>
          <w:sz w:val="36"/>
          <w:szCs w:val="36"/>
        </w:rPr>
      </w:pPr>
      <w:r>
        <w:rPr>
          <w:rFonts w:hint="eastAsia" w:ascii="方正小标宋简体" w:hAnsi="黑体" w:eastAsia="方正小标宋简体"/>
          <w:sz w:val="36"/>
          <w:szCs w:val="36"/>
        </w:rPr>
        <w:t>项目支出绩效自评表</w:t>
      </w:r>
    </w:p>
    <w:p>
      <w:pPr>
        <w:spacing w:line="48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 </w:t>
      </w:r>
      <w:r>
        <w:rPr>
          <w:rFonts w:ascii="仿宋_GB2312" w:hAnsi="宋体" w:eastAsia="仿宋_GB2312"/>
          <w:sz w:val="28"/>
          <w:szCs w:val="28"/>
        </w:rPr>
        <w:t>2022</w:t>
      </w:r>
      <w:r>
        <w:rPr>
          <w:rFonts w:hint="eastAsia" w:ascii="仿宋_GB2312" w:hAnsi="宋体" w:eastAsia="仿宋_GB2312"/>
          <w:sz w:val="28"/>
          <w:szCs w:val="28"/>
        </w:rPr>
        <w:t xml:space="preserve"> 年度）</w:t>
      </w:r>
    </w:p>
    <w:p>
      <w:pPr>
        <w:spacing w:line="240" w:lineRule="exact"/>
        <w:rPr>
          <w:rFonts w:ascii="仿宋_GB2312" w:hAnsi="宋体" w:eastAsia="仿宋_GB2312"/>
          <w:sz w:val="30"/>
          <w:szCs w:val="30"/>
        </w:rPr>
      </w:pPr>
    </w:p>
    <w:tbl>
      <w:tblPr>
        <w:tblStyle w:val="5"/>
        <w:tblW w:w="9591" w:type="dxa"/>
        <w:jc w:val="center"/>
        <w:tblLayout w:type="fixed"/>
        <w:tblCellMar>
          <w:top w:w="0" w:type="dxa"/>
          <w:left w:w="108" w:type="dxa"/>
          <w:bottom w:w="0" w:type="dxa"/>
          <w:right w:w="108" w:type="dxa"/>
        </w:tblCellMar>
      </w:tblPr>
      <w:tblGrid>
        <w:gridCol w:w="585"/>
        <w:gridCol w:w="975"/>
        <w:gridCol w:w="1105"/>
        <w:gridCol w:w="727"/>
        <w:gridCol w:w="1127"/>
        <w:gridCol w:w="283"/>
        <w:gridCol w:w="1093"/>
        <w:gridCol w:w="1134"/>
        <w:gridCol w:w="289"/>
        <w:gridCol w:w="274"/>
        <w:gridCol w:w="430"/>
        <w:gridCol w:w="133"/>
        <w:gridCol w:w="713"/>
        <w:gridCol w:w="700"/>
        <w:gridCol w:w="10"/>
        <w:gridCol w:w="13"/>
      </w:tblGrid>
      <w:tr>
        <w:tblPrEx>
          <w:tblCellMar>
            <w:top w:w="0" w:type="dxa"/>
            <w:left w:w="108" w:type="dxa"/>
            <w:bottom w:w="0" w:type="dxa"/>
            <w:right w:w="108" w:type="dxa"/>
          </w:tblCellMar>
        </w:tblPrEx>
        <w:trPr>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项目名称</w:t>
            </w:r>
          </w:p>
        </w:tc>
        <w:tc>
          <w:tcPr>
            <w:tcW w:w="8031" w:type="dxa"/>
            <w:gridSpan w:val="14"/>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特高建设-实训基地-秦英瑞视光技艺大师工作室</w:t>
            </w:r>
          </w:p>
        </w:tc>
      </w:tr>
      <w:tr>
        <w:tblPrEx>
          <w:tblCellMar>
            <w:top w:w="0" w:type="dxa"/>
            <w:left w:w="108" w:type="dxa"/>
            <w:bottom w:w="0" w:type="dxa"/>
            <w:right w:w="108" w:type="dxa"/>
          </w:tblCellMar>
        </w:tblPrEx>
        <w:trPr>
          <w:gridAfter w:val="1"/>
          <w:wAfter w:w="13" w:type="dxa"/>
          <w:trHeight w:val="1001"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主管部门</w:t>
            </w:r>
          </w:p>
        </w:tc>
        <w:tc>
          <w:tcPr>
            <w:tcW w:w="433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北京一商集团有限责任公司</w:t>
            </w:r>
          </w:p>
        </w:tc>
        <w:tc>
          <w:tcPr>
            <w:tcW w:w="14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实施单位</w:t>
            </w:r>
          </w:p>
        </w:tc>
        <w:tc>
          <w:tcPr>
            <w:tcW w:w="22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北京市商业学校（北京祥龙资产经营有限责任公司党校）</w:t>
            </w:r>
          </w:p>
        </w:tc>
      </w:tr>
      <w:tr>
        <w:tblPrEx>
          <w:tblCellMar>
            <w:top w:w="0" w:type="dxa"/>
            <w:left w:w="108" w:type="dxa"/>
            <w:bottom w:w="0" w:type="dxa"/>
            <w:right w:w="108" w:type="dxa"/>
          </w:tblCellMar>
        </w:tblPrEx>
        <w:trPr>
          <w:gridAfter w:val="1"/>
          <w:wAfter w:w="13" w:type="dxa"/>
          <w:trHeight w:val="306" w:hRule="exact"/>
          <w:jc w:val="center"/>
        </w:trPr>
        <w:tc>
          <w:tcPr>
            <w:tcW w:w="1560"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项目负责人</w:t>
            </w:r>
          </w:p>
        </w:tc>
        <w:tc>
          <w:tcPr>
            <w:tcW w:w="4335"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王昊洋</w:t>
            </w:r>
          </w:p>
        </w:tc>
        <w:tc>
          <w:tcPr>
            <w:tcW w:w="14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联系电话</w:t>
            </w:r>
          </w:p>
        </w:tc>
        <w:tc>
          <w:tcPr>
            <w:tcW w:w="226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3811495298</w:t>
            </w:r>
          </w:p>
        </w:tc>
      </w:tr>
      <w:tr>
        <w:tblPrEx>
          <w:tblCellMar>
            <w:top w:w="0" w:type="dxa"/>
            <w:left w:w="108" w:type="dxa"/>
            <w:bottom w:w="0" w:type="dxa"/>
            <w:right w:w="108" w:type="dxa"/>
          </w:tblCellMar>
        </w:tblPrEx>
        <w:trPr>
          <w:gridAfter w:val="1"/>
          <w:wAfter w:w="13" w:type="dxa"/>
          <w:trHeight w:val="567" w:hRule="exact"/>
          <w:jc w:val="center"/>
        </w:trPr>
        <w:tc>
          <w:tcPr>
            <w:tcW w:w="1560"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项目资金</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（万元）</w:t>
            </w: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年初预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全年预</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算数</w:t>
            </w:r>
          </w:p>
        </w:tc>
        <w:tc>
          <w:tcPr>
            <w:tcW w:w="14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全年</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执行数</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执行率</w:t>
            </w: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r>
      <w:tr>
        <w:tblPrEx>
          <w:tblCellMar>
            <w:top w:w="0" w:type="dxa"/>
            <w:left w:w="108" w:type="dxa"/>
            <w:bottom w:w="0" w:type="dxa"/>
            <w:right w:w="108" w:type="dxa"/>
          </w:tblCellMar>
        </w:tblPrEx>
        <w:trPr>
          <w:gridAfter w:val="1"/>
          <w:wAfter w:w="13"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Cs w:val="21"/>
              </w:rPr>
            </w:pPr>
            <w:r>
              <w:rPr>
                <w:rFonts w:hint="eastAsia" w:ascii="仿宋_GB2312" w:hAnsi="宋体" w:eastAsia="仿宋_GB2312" w:cs="宋体"/>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92</w:t>
            </w:r>
            <w:r>
              <w:rPr>
                <w:rFonts w:hint="eastAsia" w:ascii="仿宋_GB2312" w:hAnsi="宋体" w:eastAsia="仿宋_GB2312" w:cs="宋体"/>
                <w:kern w:val="0"/>
                <w:sz w:val="18"/>
                <w:szCs w:val="18"/>
                <w:lang w:val="en-US" w:eastAsia="zh-CN"/>
              </w:rPr>
              <w:t>.</w:t>
            </w:r>
            <w:r>
              <w:rPr>
                <w:rFonts w:ascii="仿宋_GB2312" w:hAnsi="宋体" w:eastAsia="仿宋_GB2312" w:cs="宋体"/>
                <w:kern w:val="0"/>
                <w:sz w:val="18"/>
                <w:szCs w:val="18"/>
              </w:rPr>
              <w:t>920299</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92</w:t>
            </w:r>
            <w:r>
              <w:rPr>
                <w:rFonts w:hint="eastAsia" w:ascii="仿宋_GB2312" w:hAnsi="宋体" w:eastAsia="仿宋_GB2312" w:cs="宋体"/>
                <w:kern w:val="0"/>
                <w:sz w:val="18"/>
                <w:szCs w:val="18"/>
                <w:lang w:val="en-US" w:eastAsia="zh-CN"/>
              </w:rPr>
              <w:t>.</w:t>
            </w:r>
            <w:r>
              <w:rPr>
                <w:rFonts w:ascii="仿宋_GB2312" w:hAnsi="宋体" w:eastAsia="仿宋_GB2312" w:cs="宋体"/>
                <w:kern w:val="0"/>
                <w:sz w:val="18"/>
                <w:szCs w:val="18"/>
              </w:rPr>
              <w:t>920299</w:t>
            </w:r>
          </w:p>
        </w:tc>
        <w:tc>
          <w:tcPr>
            <w:tcW w:w="14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hint="eastAsia" w:ascii="仿宋_GB2312" w:hAnsi="宋体" w:eastAsia="仿宋_GB2312" w:cs="宋体"/>
                <w:kern w:val="0"/>
                <w:sz w:val="18"/>
                <w:szCs w:val="18"/>
              </w:rPr>
              <w:t>9</w:t>
            </w:r>
            <w:r>
              <w:rPr>
                <w:rFonts w:ascii="仿宋_GB2312" w:hAnsi="宋体" w:eastAsia="仿宋_GB2312" w:cs="宋体"/>
                <w:kern w:val="0"/>
                <w:sz w:val="18"/>
                <w:szCs w:val="18"/>
              </w:rPr>
              <w:t>2</w:t>
            </w:r>
            <w:r>
              <w:rPr>
                <w:rFonts w:hint="eastAsia" w:ascii="仿宋_GB2312" w:hAnsi="宋体" w:eastAsia="仿宋_GB2312" w:cs="宋体"/>
                <w:kern w:val="0"/>
                <w:sz w:val="18"/>
                <w:szCs w:val="18"/>
                <w:lang w:val="en-US" w:eastAsia="zh-CN"/>
              </w:rPr>
              <w:t>.</w:t>
            </w:r>
            <w:r>
              <w:rPr>
                <w:rFonts w:ascii="仿宋_GB2312" w:hAnsi="宋体" w:eastAsia="仿宋_GB2312" w:cs="宋体"/>
                <w:kern w:val="0"/>
                <w:sz w:val="18"/>
                <w:szCs w:val="18"/>
              </w:rPr>
              <w:t>184541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10</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w:t>
            </w:r>
            <w:r>
              <w:rPr>
                <w:rFonts w:hint="eastAsia" w:ascii="仿宋_GB2312" w:hAnsi="宋体" w:eastAsia="仿宋_GB2312" w:cs="宋体"/>
                <w:kern w:val="0"/>
                <w:szCs w:val="21"/>
              </w:rPr>
              <w:t>.</w:t>
            </w:r>
            <w:r>
              <w:rPr>
                <w:rFonts w:ascii="仿宋_GB2312" w:hAnsi="宋体" w:eastAsia="仿宋_GB2312" w:cs="宋体"/>
                <w:kern w:val="0"/>
                <w:szCs w:val="21"/>
              </w:rPr>
              <w:t>2</w:t>
            </w:r>
            <w:r>
              <w:rPr>
                <w:rFonts w:hint="eastAsia" w:ascii="仿宋_GB2312" w:hAnsi="宋体" w:eastAsia="仿宋_GB2312" w:cs="宋体"/>
                <w:kern w:val="0"/>
                <w:szCs w:val="21"/>
              </w:rPr>
              <w:t>%</w:t>
            </w: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rPr>
              <w:t>9</w:t>
            </w:r>
            <w:r>
              <w:rPr>
                <w:rFonts w:hint="eastAsia" w:ascii="仿宋_GB2312" w:hAnsi="宋体" w:eastAsia="仿宋_GB2312" w:cs="宋体"/>
                <w:kern w:val="0"/>
                <w:szCs w:val="21"/>
                <w:lang w:val="en-US" w:eastAsia="zh-CN"/>
              </w:rPr>
              <w:t>.9</w:t>
            </w:r>
          </w:p>
        </w:tc>
      </w:tr>
      <w:tr>
        <w:tblPrEx>
          <w:tblCellMar>
            <w:top w:w="0" w:type="dxa"/>
            <w:left w:w="108" w:type="dxa"/>
            <w:bottom w:w="0" w:type="dxa"/>
            <w:right w:w="108" w:type="dxa"/>
          </w:tblCellMar>
        </w:tblPrEx>
        <w:trPr>
          <w:gridAfter w:val="1"/>
          <w:wAfter w:w="13" w:type="dxa"/>
          <w:trHeight w:val="601"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其中：当年财政</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 w:val="18"/>
                <w:szCs w:val="18"/>
              </w:rPr>
              <w:t>92</w:t>
            </w:r>
            <w:r>
              <w:rPr>
                <w:rFonts w:hint="eastAsia" w:ascii="仿宋_GB2312" w:hAnsi="宋体" w:eastAsia="仿宋_GB2312" w:cs="宋体"/>
                <w:kern w:val="0"/>
                <w:sz w:val="18"/>
                <w:szCs w:val="18"/>
                <w:lang w:val="en-US" w:eastAsia="zh-CN"/>
              </w:rPr>
              <w:t>.</w:t>
            </w:r>
            <w:r>
              <w:rPr>
                <w:rFonts w:ascii="仿宋_GB2312" w:hAnsi="宋体" w:eastAsia="仿宋_GB2312" w:cs="宋体"/>
                <w:kern w:val="0"/>
                <w:sz w:val="18"/>
                <w:szCs w:val="18"/>
              </w:rPr>
              <w:t>920299</w:t>
            </w: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8"/>
                <w:szCs w:val="18"/>
              </w:rPr>
            </w:pPr>
            <w:r>
              <w:rPr>
                <w:rFonts w:ascii="仿宋_GB2312" w:hAnsi="宋体" w:eastAsia="仿宋_GB2312" w:cs="宋体"/>
                <w:kern w:val="0"/>
                <w:sz w:val="18"/>
                <w:szCs w:val="18"/>
              </w:rPr>
              <w:t>92</w:t>
            </w:r>
            <w:r>
              <w:rPr>
                <w:rFonts w:hint="eastAsia" w:ascii="仿宋_GB2312" w:hAnsi="宋体" w:eastAsia="仿宋_GB2312" w:cs="宋体"/>
                <w:kern w:val="0"/>
                <w:sz w:val="18"/>
                <w:szCs w:val="18"/>
                <w:lang w:val="en-US" w:eastAsia="zh-CN"/>
              </w:rPr>
              <w:t>.</w:t>
            </w:r>
            <w:r>
              <w:rPr>
                <w:rFonts w:ascii="仿宋_GB2312" w:hAnsi="宋体" w:eastAsia="仿宋_GB2312" w:cs="宋体"/>
                <w:kern w:val="0"/>
                <w:sz w:val="18"/>
                <w:szCs w:val="18"/>
              </w:rPr>
              <w:t>920299</w:t>
            </w:r>
          </w:p>
        </w:tc>
        <w:tc>
          <w:tcPr>
            <w:tcW w:w="14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 w:val="18"/>
                <w:szCs w:val="18"/>
              </w:rPr>
              <w:t>9</w:t>
            </w:r>
            <w:r>
              <w:rPr>
                <w:rFonts w:ascii="仿宋_GB2312" w:hAnsi="宋体" w:eastAsia="仿宋_GB2312" w:cs="宋体"/>
                <w:kern w:val="0"/>
                <w:sz w:val="18"/>
                <w:szCs w:val="18"/>
              </w:rPr>
              <w:t>2</w:t>
            </w:r>
            <w:r>
              <w:rPr>
                <w:rFonts w:hint="eastAsia" w:ascii="仿宋_GB2312" w:hAnsi="宋体" w:eastAsia="仿宋_GB2312" w:cs="宋体"/>
                <w:kern w:val="0"/>
                <w:sz w:val="18"/>
                <w:szCs w:val="18"/>
                <w:lang w:val="en-US" w:eastAsia="zh-CN"/>
              </w:rPr>
              <w:t>.</w:t>
            </w:r>
            <w:r>
              <w:rPr>
                <w:rFonts w:ascii="仿宋_GB2312" w:hAnsi="宋体" w:eastAsia="仿宋_GB2312" w:cs="宋体"/>
                <w:kern w:val="0"/>
                <w:sz w:val="18"/>
                <w:szCs w:val="18"/>
              </w:rPr>
              <w:t>184541</w:t>
            </w: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9</w:t>
            </w:r>
            <w:r>
              <w:rPr>
                <w:rFonts w:ascii="仿宋_GB2312" w:hAnsi="宋体" w:eastAsia="仿宋_GB2312" w:cs="宋体"/>
                <w:kern w:val="0"/>
                <w:szCs w:val="21"/>
              </w:rPr>
              <w:t>9</w:t>
            </w:r>
            <w:r>
              <w:rPr>
                <w:rFonts w:hint="eastAsia" w:ascii="仿宋_GB2312" w:hAnsi="宋体" w:eastAsia="仿宋_GB2312" w:cs="宋体"/>
                <w:kern w:val="0"/>
                <w:szCs w:val="21"/>
              </w:rPr>
              <w:t>.</w:t>
            </w:r>
            <w:r>
              <w:rPr>
                <w:rFonts w:ascii="仿宋_GB2312" w:hAnsi="宋体" w:eastAsia="仿宋_GB2312" w:cs="宋体"/>
                <w:kern w:val="0"/>
                <w:szCs w:val="21"/>
              </w:rPr>
              <w:t>2</w:t>
            </w:r>
            <w:r>
              <w:rPr>
                <w:rFonts w:hint="eastAsia" w:ascii="仿宋_GB2312" w:hAnsi="宋体" w:eastAsia="仿宋_GB2312" w:cs="宋体"/>
                <w:kern w:val="0"/>
                <w:szCs w:val="21"/>
              </w:rPr>
              <w:t>%</w:t>
            </w: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3" w:type="dxa"/>
          <w:trHeight w:val="567"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3" w:type="dxa"/>
          <w:trHeight w:val="306" w:hRule="exact"/>
          <w:jc w:val="center"/>
        </w:trPr>
        <w:tc>
          <w:tcPr>
            <w:tcW w:w="1560"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832"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376"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423"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04"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c>
          <w:tcPr>
            <w:tcW w:w="846"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710" w:type="dxa"/>
            <w:gridSpan w:val="2"/>
            <w:tcBorders>
              <w:top w:val="nil"/>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w:t>
            </w:r>
          </w:p>
        </w:tc>
      </w:tr>
      <w:tr>
        <w:tblPrEx>
          <w:tblCellMar>
            <w:top w:w="0" w:type="dxa"/>
            <w:left w:w="108" w:type="dxa"/>
            <w:bottom w:w="0" w:type="dxa"/>
            <w:right w:w="108" w:type="dxa"/>
          </w:tblCellMar>
        </w:tblPrEx>
        <w:trPr>
          <w:gridAfter w:val="1"/>
          <w:wAfter w:w="13" w:type="dxa"/>
          <w:trHeight w:val="548" w:hRule="exact"/>
          <w:jc w:val="center"/>
        </w:trPr>
        <w:tc>
          <w:tcPr>
            <w:tcW w:w="585"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年度总体目标</w:t>
            </w:r>
          </w:p>
        </w:tc>
        <w:tc>
          <w:tcPr>
            <w:tcW w:w="531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预期目标</w:t>
            </w:r>
          </w:p>
        </w:tc>
        <w:tc>
          <w:tcPr>
            <w:tcW w:w="3683"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实际完成情况</w:t>
            </w:r>
          </w:p>
        </w:tc>
      </w:tr>
      <w:tr>
        <w:tblPrEx>
          <w:tblCellMar>
            <w:top w:w="0" w:type="dxa"/>
            <w:left w:w="108" w:type="dxa"/>
            <w:bottom w:w="0" w:type="dxa"/>
            <w:right w:w="108" w:type="dxa"/>
          </w:tblCellMar>
        </w:tblPrEx>
        <w:trPr>
          <w:gridAfter w:val="1"/>
          <w:wAfter w:w="13" w:type="dxa"/>
          <w:trHeight w:val="1597" w:hRule="exact"/>
          <w:jc w:val="center"/>
        </w:trPr>
        <w:tc>
          <w:tcPr>
            <w:tcW w:w="585"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310"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新建专业实训室2个，购置生物测量仪一台，用于改善提升专业实训环境和提升专业近视防控方面的专业研究能力，拓展社会服务水平，提高学生专业技能和教师教学水平。</w:t>
            </w:r>
          </w:p>
        </w:tc>
        <w:tc>
          <w:tcPr>
            <w:tcW w:w="3683" w:type="dxa"/>
            <w:gridSpan w:val="8"/>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新建专业实训室2个，购置生物测量仪一台，改善专业实训环境和提升专业近视防控方面的专业研究能力，提高社会服务水平、学生专业技能和教师教学水平。</w:t>
            </w:r>
          </w:p>
        </w:tc>
      </w:tr>
      <w:tr>
        <w:tblPrEx>
          <w:tblCellMar>
            <w:top w:w="0" w:type="dxa"/>
            <w:left w:w="108" w:type="dxa"/>
            <w:bottom w:w="0" w:type="dxa"/>
            <w:right w:w="108" w:type="dxa"/>
          </w:tblCellMar>
        </w:tblPrEx>
        <w:trPr>
          <w:gridAfter w:val="2"/>
          <w:wAfter w:w="23" w:type="dxa"/>
          <w:trHeight w:val="830" w:hRule="exact"/>
          <w:jc w:val="center"/>
        </w:trPr>
        <w:tc>
          <w:tcPr>
            <w:tcW w:w="58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绩</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效</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指</w:t>
            </w:r>
            <w:r>
              <w:rPr>
                <w:rFonts w:hint="eastAsia" w:ascii="仿宋_GB2312" w:hAnsi="宋体" w:eastAsia="仿宋_GB2312" w:cs="宋体"/>
                <w:kern w:val="0"/>
                <w:szCs w:val="21"/>
              </w:rPr>
              <w:br w:type="textWrapping"/>
            </w:r>
            <w:r>
              <w:rPr>
                <w:rFonts w:hint="eastAsia" w:ascii="仿宋_GB2312" w:hAnsi="宋体" w:eastAsia="仿宋_GB2312" w:cs="宋体"/>
                <w:kern w:val="0"/>
                <w:szCs w:val="21"/>
              </w:rPr>
              <w:t>标</w:t>
            </w:r>
          </w:p>
        </w:tc>
        <w:tc>
          <w:tcPr>
            <w:tcW w:w="97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一级指标</w:t>
            </w:r>
          </w:p>
        </w:tc>
        <w:tc>
          <w:tcPr>
            <w:tcW w:w="110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二级指标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三级指标</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年度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指标值</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实际</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完成值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分值</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得分</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偏差原因分析及改进</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措施</w:t>
            </w: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产出指标</w:t>
            </w: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数量指标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实训室装修</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安装空调</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2</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购置生物测量仪</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4</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8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质量指标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 w:val="16"/>
                <w:szCs w:val="16"/>
              </w:rPr>
              <w:t>学生专业技能证书考取率</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&gt;</w:t>
            </w:r>
            <w:r>
              <w:rPr>
                <w:rFonts w:ascii="仿宋_GB2312" w:hAnsi="宋体" w:eastAsia="仿宋_GB2312" w:cs="宋体"/>
                <w:kern w:val="0"/>
                <w:szCs w:val="21"/>
              </w:rPr>
              <w:t>80%</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ascii="仿宋_GB2312" w:hAnsi="宋体" w:eastAsia="仿宋_GB2312" w:cs="宋体"/>
                <w:kern w:val="0"/>
                <w:sz w:val="15"/>
                <w:szCs w:val="15"/>
              </w:rPr>
            </w:pPr>
            <w:r>
              <w:rPr>
                <w:rFonts w:hint="eastAsia" w:ascii="仿宋_GB2312" w:hAnsi="宋体" w:eastAsia="仿宋_GB2312" w:cs="宋体"/>
                <w:kern w:val="0"/>
                <w:sz w:val="15"/>
                <w:szCs w:val="15"/>
              </w:rPr>
              <w:t>因疫情没有组织社会考评，计划2</w:t>
            </w:r>
            <w:r>
              <w:rPr>
                <w:rFonts w:ascii="仿宋_GB2312" w:hAnsi="宋体" w:eastAsia="仿宋_GB2312" w:cs="宋体"/>
                <w:kern w:val="0"/>
                <w:sz w:val="15"/>
                <w:szCs w:val="15"/>
              </w:rPr>
              <w:t>3</w:t>
            </w:r>
            <w:r>
              <w:rPr>
                <w:rFonts w:hint="eastAsia" w:ascii="仿宋_GB2312" w:hAnsi="宋体" w:eastAsia="仿宋_GB2312" w:cs="宋体"/>
                <w:kern w:val="0"/>
                <w:sz w:val="15"/>
                <w:szCs w:val="15"/>
              </w:rPr>
              <w:t>年完成</w:t>
            </w: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实训室装修验收合格</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&gt;</w:t>
            </w:r>
            <w:r>
              <w:rPr>
                <w:rFonts w:hint="eastAsia" w:ascii="仿宋_GB2312" w:hAnsi="宋体" w:eastAsia="仿宋_GB2312" w:cs="宋体"/>
                <w:kern w:val="0"/>
                <w:szCs w:val="21"/>
              </w:rPr>
              <w:t>9</w:t>
            </w:r>
            <w:r>
              <w:rPr>
                <w:rFonts w:ascii="仿宋_GB2312" w:hAnsi="宋体" w:eastAsia="仿宋_GB2312" w:cs="宋体"/>
                <w:kern w:val="0"/>
                <w:szCs w:val="21"/>
              </w:rPr>
              <w:t>0</w:t>
            </w:r>
            <w:r>
              <w:rPr>
                <w:rFonts w:hint="eastAsia" w:ascii="仿宋_GB2312" w:hAnsi="宋体" w:eastAsia="仿宋_GB2312" w:cs="宋体"/>
                <w:kern w:val="0"/>
                <w:szCs w:val="21"/>
              </w:rPr>
              <w:t>%</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r>
              <w:rPr>
                <w:rFonts w:hint="eastAsia" w:ascii="仿宋_GB2312" w:hAnsi="宋体" w:eastAsia="仿宋_GB2312" w:cs="宋体"/>
                <w:kern w:val="0"/>
                <w:szCs w:val="21"/>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生物测量仪正常运行</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&gt;</w:t>
            </w:r>
            <w:r>
              <w:rPr>
                <w:rFonts w:ascii="仿宋_GB2312" w:hAnsi="宋体" w:eastAsia="仿宋_GB2312" w:cs="宋体"/>
                <w:kern w:val="0"/>
                <w:szCs w:val="21"/>
              </w:rPr>
              <w:t>98%</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时效指标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设备招标</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6</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设备采购</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9</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9</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设备验收</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11</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ascii="仿宋_GB2312" w:hAnsi="宋体" w:eastAsia="仿宋_GB2312" w:cs="宋体"/>
                <w:color w:val="000000"/>
                <w:kern w:val="0"/>
                <w:sz w:val="16"/>
                <w:szCs w:val="16"/>
              </w:rPr>
              <w:t>10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实训室装修招标</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6</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6</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实训室装修</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9</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9</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306"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实训室装修验收</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9</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9</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3</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458"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成本指标</w:t>
            </w:r>
          </w:p>
        </w:tc>
        <w:tc>
          <w:tcPr>
            <w:tcW w:w="2137" w:type="dxa"/>
            <w:gridSpan w:val="3"/>
            <w:tcBorders>
              <w:top w:val="single" w:color="auto" w:sz="4" w:space="0"/>
              <w:left w:val="nil"/>
              <w:bottom w:val="single" w:color="auto" w:sz="4" w:space="0"/>
              <w:right w:val="single" w:color="auto" w:sz="4" w:space="0"/>
            </w:tcBorders>
            <w:vAlign w:val="center"/>
          </w:tcPr>
          <w:p>
            <w:pPr>
              <w:widowControl/>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项目预算控制数</w:t>
            </w:r>
          </w:p>
          <w:p>
            <w:pPr>
              <w:widowControl/>
              <w:spacing w:line="240" w:lineRule="exact"/>
              <w:jc w:val="left"/>
              <w:rPr>
                <w:rFonts w:ascii="仿宋_GB2312" w:hAnsi="宋体" w:eastAsia="仿宋_GB2312" w:cs="宋体"/>
                <w:color w:val="000000"/>
                <w:kern w:val="0"/>
                <w:sz w:val="16"/>
                <w:szCs w:val="16"/>
              </w:rPr>
            </w:pP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&lt;</w:t>
            </w:r>
            <w:r>
              <w:rPr>
                <w:rFonts w:ascii="仿宋_GB2312" w:hAnsi="宋体" w:eastAsia="仿宋_GB2312" w:cs="宋体"/>
                <w:kern w:val="0"/>
                <w:sz w:val="15"/>
                <w:szCs w:val="15"/>
              </w:rPr>
              <w:t>929202.99</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 w:val="15"/>
                <w:szCs w:val="15"/>
              </w:rPr>
            </w:pPr>
            <w:r>
              <w:rPr>
                <w:rFonts w:hint="eastAsia" w:ascii="仿宋_GB2312" w:hAnsi="宋体" w:eastAsia="仿宋_GB2312" w:cs="宋体"/>
                <w:kern w:val="0"/>
                <w:sz w:val="15"/>
                <w:szCs w:val="15"/>
              </w:rPr>
              <w:t>9</w:t>
            </w:r>
            <w:r>
              <w:rPr>
                <w:rFonts w:ascii="仿宋_GB2312" w:hAnsi="宋体" w:eastAsia="仿宋_GB2312" w:cs="宋体"/>
                <w:kern w:val="0"/>
                <w:sz w:val="15"/>
                <w:szCs w:val="15"/>
              </w:rPr>
              <w:t>21845</w:t>
            </w:r>
            <w:r>
              <w:rPr>
                <w:rFonts w:hint="eastAsia" w:ascii="仿宋_GB2312" w:hAnsi="宋体" w:eastAsia="仿宋_GB2312" w:cs="宋体"/>
                <w:kern w:val="0"/>
                <w:sz w:val="15"/>
                <w:szCs w:val="15"/>
              </w:rPr>
              <w:t>.</w:t>
            </w:r>
            <w:r>
              <w:rPr>
                <w:rFonts w:ascii="仿宋_GB2312" w:hAnsi="宋体" w:eastAsia="仿宋_GB2312" w:cs="宋体"/>
                <w:kern w:val="0"/>
                <w:sz w:val="15"/>
                <w:szCs w:val="15"/>
              </w:rPr>
              <w:t>41</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bookmarkStart w:id="0" w:name="_GoBack"/>
            <w:bookmarkEnd w:id="0"/>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5</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128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效益指标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经济效益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先进近视防控技术促进眼视光行业经济增长，降低近视所带来的社会经济损失。学生可以通过免费考证获得相应技能等级证书</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color w:val="000000"/>
                <w:kern w:val="0"/>
                <w:sz w:val="16"/>
                <w:szCs w:val="16"/>
                <w:lang w:eastAsia="zh-CN"/>
              </w:rPr>
            </w:pPr>
            <w:r>
              <w:rPr>
                <w:rFonts w:hint="eastAsia" w:ascii="仿宋_GB2312" w:hAnsi="宋体" w:eastAsia="仿宋_GB2312" w:cs="宋体"/>
                <w:color w:val="000000"/>
                <w:kern w:val="0"/>
                <w:sz w:val="16"/>
                <w:szCs w:val="16"/>
                <w:lang w:val="en-US" w:eastAsia="zh-CN"/>
              </w:rPr>
              <w:t>优</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良</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ascii="仿宋_GB2312" w:hAnsi="宋体" w:eastAsia="仿宋_GB2312" w:cs="宋体"/>
                <w:kern w:val="0"/>
                <w:szCs w:val="21"/>
              </w:rPr>
              <w:t>8</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1003"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社会效益</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 w:val="16"/>
                <w:szCs w:val="16"/>
              </w:rPr>
            </w:pPr>
            <w:r>
              <w:rPr>
                <w:rFonts w:hint="eastAsia" w:ascii="仿宋_GB2312" w:hAnsi="宋体" w:eastAsia="仿宋_GB2312" w:cs="宋体"/>
                <w:color w:val="000000"/>
                <w:kern w:val="0"/>
                <w:sz w:val="16"/>
                <w:szCs w:val="16"/>
              </w:rPr>
              <w:t>降低中小学生近视率，确保培养符合视光行业标准的优质人才</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优</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优</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861"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可持续影响指标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 w:val="16"/>
                <w:szCs w:val="16"/>
              </w:rPr>
              <w:t>项目结束后可确保连续使用8年以上</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eastAsia="zh-CN"/>
              </w:rPr>
            </w:pPr>
            <w:r>
              <w:rPr>
                <w:rFonts w:hint="eastAsia" w:ascii="仿宋_GB2312" w:hAnsi="宋体" w:eastAsia="仿宋_GB2312" w:cs="宋体"/>
                <w:kern w:val="0"/>
                <w:szCs w:val="21"/>
                <w:lang w:val="en-US" w:eastAsia="zh-CN"/>
              </w:rPr>
              <w:t>8</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_GB2312" w:hAnsi="宋体" w:eastAsia="仿宋_GB2312" w:cs="宋体"/>
                <w:kern w:val="0"/>
                <w:szCs w:val="21"/>
                <w:lang w:eastAsia="zh-CN"/>
              </w:rPr>
            </w:pPr>
            <w:r>
              <w:rPr>
                <w:rFonts w:hint="eastAsia" w:ascii="仿宋_GB2312" w:hAnsi="宋体" w:eastAsia="仿宋_GB2312" w:cs="宋体"/>
                <w:kern w:val="0"/>
                <w:szCs w:val="21"/>
              </w:rPr>
              <w:t xml:space="preserve"> </w:t>
            </w:r>
            <w:r>
              <w:rPr>
                <w:rFonts w:ascii="仿宋_GB2312" w:hAnsi="宋体" w:eastAsia="仿宋_GB2312" w:cs="宋体"/>
                <w:kern w:val="0"/>
                <w:szCs w:val="21"/>
              </w:rPr>
              <w:t xml:space="preserve">  </w:t>
            </w:r>
            <w:r>
              <w:rPr>
                <w:rFonts w:hint="eastAsia" w:ascii="仿宋_GB2312" w:hAnsi="宋体" w:eastAsia="仿宋_GB2312" w:cs="宋体"/>
                <w:kern w:val="0"/>
                <w:szCs w:val="21"/>
                <w:lang w:val="en-US" w:eastAsia="zh-CN"/>
              </w:rPr>
              <w:t xml:space="preserve"> 8</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717" w:hRule="exact"/>
          <w:jc w:val="center"/>
        </w:trPr>
        <w:tc>
          <w:tcPr>
            <w:tcW w:w="58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c>
          <w:tcPr>
            <w:tcW w:w="97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满意度</w:t>
            </w:r>
          </w:p>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指标</w:t>
            </w:r>
          </w:p>
        </w:tc>
        <w:tc>
          <w:tcPr>
            <w:tcW w:w="110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服务对象满意度标</w:t>
            </w:r>
          </w:p>
        </w:tc>
        <w:tc>
          <w:tcPr>
            <w:tcW w:w="2137"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学生满意度</w:t>
            </w:r>
          </w:p>
        </w:tc>
        <w:tc>
          <w:tcPr>
            <w:tcW w:w="1093"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w:t>
            </w:r>
            <w:r>
              <w:rPr>
                <w:rFonts w:ascii="仿宋_GB2312" w:hAnsi="宋体" w:eastAsia="仿宋_GB2312" w:cs="宋体"/>
                <w:kern w:val="0"/>
                <w:szCs w:val="21"/>
              </w:rPr>
              <w:t>90</w:t>
            </w:r>
            <w:r>
              <w:rPr>
                <w:rFonts w:hint="eastAsia" w:ascii="仿宋_GB2312" w:hAnsi="宋体" w:eastAsia="仿宋_GB2312" w:cs="宋体"/>
                <w:kern w:val="0"/>
                <w:szCs w:val="21"/>
                <w:lang w:val="en-US" w:eastAsia="zh-CN"/>
              </w:rPr>
              <w:t>%</w:t>
            </w:r>
          </w:p>
        </w:tc>
        <w:tc>
          <w:tcPr>
            <w:tcW w:w="113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_GB2312" w:hAnsi="宋体" w:eastAsia="仿宋_GB2312" w:cs="宋体"/>
                <w:kern w:val="0"/>
                <w:szCs w:val="21"/>
                <w:lang w:val="en-US" w:eastAsia="zh-CN"/>
              </w:rPr>
            </w:pPr>
            <w:r>
              <w:rPr>
                <w:rFonts w:hint="eastAsia" w:ascii="仿宋_GB2312" w:hAnsi="宋体" w:eastAsia="仿宋_GB2312" w:cs="宋体"/>
                <w:kern w:val="0"/>
                <w:szCs w:val="21"/>
              </w:rPr>
              <w:t>9</w:t>
            </w:r>
            <w:r>
              <w:rPr>
                <w:rFonts w:ascii="仿宋_GB2312" w:hAnsi="宋体" w:eastAsia="仿宋_GB2312" w:cs="宋体"/>
                <w:kern w:val="0"/>
                <w:szCs w:val="21"/>
              </w:rPr>
              <w:t>9</w:t>
            </w:r>
            <w:r>
              <w:rPr>
                <w:rFonts w:hint="eastAsia" w:ascii="仿宋_GB2312" w:hAnsi="宋体" w:eastAsia="仿宋_GB2312" w:cs="宋体"/>
                <w:kern w:val="0"/>
                <w:szCs w:val="21"/>
                <w:lang w:val="en-US" w:eastAsia="zh-CN"/>
              </w:rPr>
              <w:t>%</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r>
              <w:rPr>
                <w:rFonts w:hint="eastAsia" w:ascii="仿宋_GB2312" w:hAnsi="宋体" w:eastAsia="仿宋_GB2312" w:cs="宋体"/>
                <w:kern w:val="0"/>
                <w:szCs w:val="21"/>
              </w:rPr>
              <w:t>1</w:t>
            </w:r>
            <w:r>
              <w:rPr>
                <w:rFonts w:ascii="仿宋_GB2312" w:hAnsi="宋体" w:eastAsia="仿宋_GB2312" w:cs="宋体"/>
                <w:kern w:val="0"/>
                <w:szCs w:val="21"/>
              </w:rPr>
              <w:t>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kern w:val="0"/>
                <w:szCs w:val="21"/>
                <w:lang w:val="en-US" w:eastAsia="zh-CN"/>
              </w:rPr>
            </w:pPr>
            <w:r>
              <w:rPr>
                <w:rFonts w:hint="eastAsia" w:ascii="仿宋_GB2312" w:hAnsi="宋体" w:eastAsia="仿宋_GB2312" w:cs="宋体"/>
                <w:kern w:val="0"/>
                <w:szCs w:val="21"/>
                <w:lang w:val="en-US" w:eastAsia="zh-CN"/>
              </w:rPr>
              <w:t>10</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r>
        <w:tblPrEx>
          <w:tblCellMar>
            <w:top w:w="0" w:type="dxa"/>
            <w:left w:w="108" w:type="dxa"/>
            <w:bottom w:w="0" w:type="dxa"/>
            <w:right w:w="108" w:type="dxa"/>
          </w:tblCellMar>
        </w:tblPrEx>
        <w:trPr>
          <w:gridAfter w:val="2"/>
          <w:wAfter w:w="23" w:type="dxa"/>
          <w:trHeight w:val="477" w:hRule="exact"/>
          <w:jc w:val="center"/>
        </w:trPr>
        <w:tc>
          <w:tcPr>
            <w:tcW w:w="702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总分</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color w:val="000000"/>
                <w:kern w:val="0"/>
                <w:szCs w:val="21"/>
              </w:rPr>
            </w:pPr>
            <w:r>
              <w:rPr>
                <w:rFonts w:hint="eastAsia" w:ascii="仿宋_GB2312" w:hAnsi="宋体" w:eastAsia="仿宋_GB2312" w:cs="宋体"/>
                <w:color w:val="000000"/>
                <w:kern w:val="0"/>
                <w:szCs w:val="21"/>
              </w:rPr>
              <w:t>100</w:t>
            </w:r>
          </w:p>
        </w:tc>
        <w:tc>
          <w:tcPr>
            <w:tcW w:w="56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_GB2312" w:hAnsi="宋体" w:eastAsia="仿宋_GB2312" w:cs="宋体"/>
                <w:color w:val="000000"/>
                <w:kern w:val="0"/>
                <w:szCs w:val="21"/>
                <w:lang w:val="en-US" w:eastAsia="zh-CN"/>
              </w:rPr>
            </w:pPr>
            <w:r>
              <w:rPr>
                <w:rFonts w:hint="eastAsia" w:ascii="仿宋_GB2312" w:hAnsi="宋体" w:eastAsia="仿宋_GB2312" w:cs="宋体"/>
                <w:color w:val="000000"/>
                <w:kern w:val="0"/>
                <w:szCs w:val="21"/>
              </w:rPr>
              <w:t>9</w:t>
            </w:r>
            <w:r>
              <w:rPr>
                <w:rFonts w:ascii="仿宋_GB2312" w:hAnsi="宋体" w:eastAsia="仿宋_GB2312" w:cs="宋体"/>
                <w:color w:val="000000"/>
                <w:kern w:val="0"/>
                <w:szCs w:val="21"/>
              </w:rPr>
              <w:t>2</w:t>
            </w:r>
            <w:r>
              <w:rPr>
                <w:rFonts w:hint="eastAsia" w:ascii="仿宋_GB2312" w:hAnsi="宋体" w:eastAsia="仿宋_GB2312" w:cs="宋体"/>
                <w:color w:val="000000"/>
                <w:kern w:val="0"/>
                <w:szCs w:val="21"/>
                <w:lang w:val="en-US" w:eastAsia="zh-CN"/>
              </w:rPr>
              <w:t>.9</w:t>
            </w:r>
          </w:p>
        </w:tc>
        <w:tc>
          <w:tcPr>
            <w:tcW w:w="1413"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ascii="仿宋_GB2312" w:hAnsi="宋体" w:eastAsia="仿宋_GB2312" w:cs="宋体"/>
                <w:kern w:val="0"/>
                <w:szCs w:val="21"/>
              </w:rPr>
            </w:pPr>
          </w:p>
        </w:tc>
      </w:tr>
    </w:tbl>
    <w:p>
      <w:pPr>
        <w:rPr>
          <w:rFonts w:ascii="仿宋_GB2312" w:eastAsia="仿宋_GB2312"/>
          <w:vanish/>
          <w:sz w:val="32"/>
          <w:szCs w:val="32"/>
        </w:rPr>
      </w:pPr>
    </w:p>
    <w:p>
      <w:pPr>
        <w:widowControl/>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0000000000000000000"/>
    <w:charset w:val="86"/>
    <w:family w:val="auto"/>
    <w:pitch w:val="default"/>
    <w:sig w:usb0="00000000" w:usb1="00000000" w:usb2="00000012"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3"/>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mJhMWRjNzk2NzdmZTM0MDI2N2NlMGE2MDNhMzM5ODkifQ=="/>
  </w:docVars>
  <w:rsids>
    <w:rsidRoot w:val="F77F09F4"/>
    <w:rsid w:val="00444914"/>
    <w:rsid w:val="00530C17"/>
    <w:rsid w:val="0054743B"/>
    <w:rsid w:val="00595059"/>
    <w:rsid w:val="00621416"/>
    <w:rsid w:val="00896E4B"/>
    <w:rsid w:val="00952BA4"/>
    <w:rsid w:val="00AD2C8E"/>
    <w:rsid w:val="00B12301"/>
    <w:rsid w:val="00D1106A"/>
    <w:rsid w:val="00D534E2"/>
    <w:rsid w:val="00F340C2"/>
    <w:rsid w:val="37173543"/>
    <w:rsid w:val="3FF76880"/>
    <w:rsid w:val="7AB7FF50"/>
    <w:rsid w:val="7BFEB0DB"/>
    <w:rsid w:val="7EC01823"/>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20"/>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7">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2</Pages>
  <Words>1024</Words>
  <Characters>1195</Characters>
  <Lines>10</Lines>
  <Paragraphs>3</Paragraphs>
  <TotalTime>6</TotalTime>
  <ScaleCrop>false</ScaleCrop>
  <LinksUpToDate>false</LinksUpToDate>
  <CharactersWithSpaces>1239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2023-05-18T11:26:00Z</dcterms:created>
  <dc:creator>user</dc:creator>
  <cp:lastModifiedBy>86134</cp:lastModifiedBy>
  <cp:lastPrinted>2022-03-24T10:01:00Z</cp:lastPrinted>
  <dcterms:modified xsi:type="dcterms:W3CDTF">2023-05-18T14:03:16Z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5494AA373A164459B6A239FBA8178AED_12</vt:lpwstr>
  </property>
</Properties>
</file>